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D" w:rsidRPr="00897CE7" w:rsidRDefault="008E3FAD" w:rsidP="00897CE7">
      <w:pPr>
        <w:rPr>
          <w:b/>
          <w:sz w:val="20"/>
          <w:szCs w:val="20"/>
        </w:rPr>
      </w:pPr>
    </w:p>
    <w:p w:rsidR="00D62767" w:rsidRPr="002C081C" w:rsidRDefault="00D62767" w:rsidP="00D62767">
      <w:pPr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ДОПОЛНИТЕЛЬНОЕ СОГЛАШЕНИЕ</w:t>
      </w:r>
    </w:p>
    <w:p w:rsidR="00D62767" w:rsidRPr="002C081C" w:rsidRDefault="00D62767" w:rsidP="008C0011">
      <w:pPr>
        <w:jc w:val="right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к Договору на оказание</w:t>
      </w:r>
      <w:r w:rsidRPr="00FD1C5C">
        <w:rPr>
          <w:rFonts w:ascii="Trebuchet MS" w:hAnsi="Trebuchet MS"/>
          <w:b/>
          <w:sz w:val="22"/>
          <w:szCs w:val="22"/>
        </w:rPr>
        <w:t xml:space="preserve"> курьерских услуг №</w:t>
      </w:r>
      <w:r w:rsidR="00A46667" w:rsidRPr="00FD1C5C">
        <w:rPr>
          <w:rFonts w:ascii="Trebuchet MS" w:hAnsi="Trebuchet MS"/>
          <w:b/>
          <w:sz w:val="22"/>
          <w:szCs w:val="22"/>
        </w:rPr>
        <w:t xml:space="preserve"> </w:t>
      </w:r>
      <w:r w:rsidR="00BF24A5">
        <w:rPr>
          <w:rFonts w:ascii="Trebuchet MS" w:hAnsi="Trebuchet MS"/>
          <w:b/>
          <w:sz w:val="22"/>
          <w:szCs w:val="22"/>
        </w:rPr>
        <w:t>________</w:t>
      </w:r>
      <w:r w:rsidR="000B3BD8" w:rsidRPr="00FD1C5C">
        <w:rPr>
          <w:rFonts w:ascii="Trebuchet MS" w:eastAsia="Trebuchet MS" w:hAnsi="Trebuchet MS" w:cs="Trebuchet MS"/>
          <w:sz w:val="22"/>
          <w:szCs w:val="22"/>
        </w:rPr>
        <w:t xml:space="preserve">от </w:t>
      </w:r>
      <w:r w:rsidR="00FD1C5C" w:rsidRPr="00FD1C5C">
        <w:rPr>
          <w:rFonts w:ascii="Trebuchet MS" w:hAnsi="Trebuchet MS"/>
          <w:sz w:val="22"/>
          <w:szCs w:val="22"/>
        </w:rPr>
        <w:t>«</w:t>
      </w:r>
      <w:r w:rsidR="00BF24A5">
        <w:rPr>
          <w:rFonts w:ascii="Trebuchet MS" w:hAnsi="Trebuchet MS"/>
          <w:sz w:val="22"/>
          <w:szCs w:val="22"/>
        </w:rPr>
        <w:t>___</w:t>
      </w:r>
      <w:r w:rsidR="00FD1C5C" w:rsidRPr="00FD1C5C">
        <w:rPr>
          <w:rFonts w:ascii="Trebuchet MS" w:hAnsi="Trebuchet MS"/>
          <w:sz w:val="22"/>
          <w:szCs w:val="22"/>
        </w:rPr>
        <w:t xml:space="preserve">» </w:t>
      </w:r>
      <w:r w:rsidR="00BF24A5">
        <w:rPr>
          <w:rFonts w:ascii="Trebuchet MS" w:hAnsi="Trebuchet MS"/>
          <w:sz w:val="22"/>
          <w:szCs w:val="22"/>
        </w:rPr>
        <w:t xml:space="preserve">____________ </w:t>
      </w:r>
      <w:r w:rsidR="000B3BD8" w:rsidRPr="00FD1C5C">
        <w:rPr>
          <w:rFonts w:ascii="Trebuchet MS" w:eastAsia="Trebuchet MS" w:hAnsi="Trebuchet MS" w:cs="Trebuchet MS"/>
          <w:sz w:val="22"/>
          <w:szCs w:val="22"/>
        </w:rPr>
        <w:t>20</w:t>
      </w:r>
      <w:r w:rsidR="0004513C">
        <w:rPr>
          <w:rFonts w:ascii="Trebuchet MS" w:eastAsia="Trebuchet MS" w:hAnsi="Trebuchet MS" w:cs="Trebuchet MS"/>
          <w:sz w:val="22"/>
          <w:szCs w:val="22"/>
        </w:rPr>
        <w:t xml:space="preserve">__ </w:t>
      </w:r>
      <w:r w:rsidR="002A6D36" w:rsidRPr="00FD1C5C">
        <w:rPr>
          <w:rFonts w:ascii="Trebuchet MS" w:eastAsia="Trebuchet MS" w:hAnsi="Trebuchet MS" w:cs="Trebuchet MS"/>
          <w:sz w:val="22"/>
          <w:szCs w:val="22"/>
        </w:rPr>
        <w:t>года</w:t>
      </w:r>
    </w:p>
    <w:p w:rsidR="002C081C" w:rsidRPr="002C081C" w:rsidRDefault="002C081C" w:rsidP="00D62767">
      <w:pPr>
        <w:jc w:val="center"/>
        <w:rPr>
          <w:rFonts w:ascii="Trebuchet MS" w:hAnsi="Trebuchet MS"/>
          <w:b/>
          <w:sz w:val="22"/>
          <w:szCs w:val="22"/>
        </w:rPr>
      </w:pP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г. Санкт-Петербург                                                   </w:t>
      </w:r>
      <w:r w:rsidR="00BF24A5">
        <w:rPr>
          <w:rFonts w:ascii="Trebuchet MS" w:hAnsi="Trebuchet MS"/>
          <w:sz w:val="22"/>
          <w:szCs w:val="22"/>
        </w:rPr>
        <w:t xml:space="preserve">                         </w:t>
      </w:r>
      <w:r w:rsidR="007A0100" w:rsidRPr="002C081C">
        <w:rPr>
          <w:rFonts w:ascii="Trebuchet MS" w:hAnsi="Trebuchet MS"/>
          <w:sz w:val="22"/>
          <w:szCs w:val="22"/>
        </w:rPr>
        <w:t>«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» </w:t>
      </w:r>
      <w:r w:rsidR="00BF24A5">
        <w:rPr>
          <w:rFonts w:ascii="Trebuchet MS" w:hAnsi="Trebuchet MS"/>
          <w:sz w:val="22"/>
          <w:szCs w:val="22"/>
        </w:rPr>
        <w:t>_________</w:t>
      </w:r>
      <w:r w:rsidRPr="002C081C">
        <w:rPr>
          <w:rFonts w:ascii="Trebuchet MS" w:hAnsi="Trebuchet MS"/>
          <w:sz w:val="22"/>
          <w:szCs w:val="22"/>
        </w:rPr>
        <w:t>20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 г.</w:t>
      </w: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</w:p>
    <w:p w:rsidR="00D62767" w:rsidRPr="003B3986" w:rsidRDefault="00D62767" w:rsidP="003B3986">
      <w:pPr>
        <w:pStyle w:val="a4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 xml:space="preserve">Общество с ограниченной ответственностью </w:t>
      </w:r>
      <w:r w:rsidR="004962D1">
        <w:rPr>
          <w:rFonts w:ascii="Trebuchet MS" w:hAnsi="Trebuchet MS"/>
          <w:b/>
          <w:color w:val="000000"/>
          <w:sz w:val="22"/>
          <w:szCs w:val="22"/>
        </w:rPr>
        <w:t>«</w:t>
      </w:r>
      <w:r w:rsidR="008206CE">
        <w:rPr>
          <w:rFonts w:ascii="Trebuchet MS" w:hAnsi="Trebuchet MS"/>
          <w:b/>
          <w:color w:val="000000"/>
          <w:sz w:val="22"/>
          <w:szCs w:val="22"/>
        </w:rPr>
        <w:t xml:space="preserve">Центр </w:t>
      </w:r>
      <w:r w:rsidRPr="002C081C">
        <w:rPr>
          <w:rFonts w:ascii="Trebuchet MS" w:hAnsi="Trebuchet MS"/>
          <w:b/>
          <w:color w:val="000000"/>
          <w:sz w:val="22"/>
          <w:szCs w:val="22"/>
        </w:rPr>
        <w:t>Экспресс»,</w:t>
      </w:r>
      <w:r w:rsidRPr="002C081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C081C">
        <w:rPr>
          <w:rFonts w:ascii="Trebuchet MS" w:hAnsi="Trebuchet MS"/>
          <w:sz w:val="22"/>
          <w:szCs w:val="22"/>
        </w:rPr>
        <w:t xml:space="preserve">именуемое в  дальнейшем «Исполнитель», в лице Генерального директора Нижеметова Е.Н., действующего на основании Устава, с одной стороны, и </w:t>
      </w:r>
      <w:r w:rsidR="003B3986" w:rsidRPr="00B52A4A">
        <w:rPr>
          <w:rFonts w:ascii="Trebuchet MS" w:hAnsi="Trebuchet MS"/>
          <w:b/>
          <w:bCs/>
          <w:sz w:val="22"/>
          <w:szCs w:val="22"/>
        </w:rPr>
        <w:t>Общество с ограниченной ответственностью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  «</w:t>
      </w:r>
      <w:r w:rsidR="0004513C">
        <w:rPr>
          <w:rFonts w:ascii="Trebuchet MS" w:hAnsi="Trebuchet MS"/>
          <w:b/>
          <w:bCs/>
          <w:sz w:val="22"/>
          <w:szCs w:val="22"/>
        </w:rPr>
        <w:t>_____________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», </w:t>
      </w:r>
      <w:r w:rsidR="003B3986" w:rsidRPr="00B52A4A">
        <w:rPr>
          <w:rFonts w:ascii="Trebuchet MS" w:hAnsi="Trebuchet MS"/>
          <w:sz w:val="22"/>
          <w:szCs w:val="22"/>
        </w:rPr>
        <w:t>именуем</w:t>
      </w:r>
      <w:r w:rsidR="003B3986">
        <w:rPr>
          <w:rFonts w:ascii="Trebuchet MS" w:hAnsi="Trebuchet MS"/>
          <w:sz w:val="22"/>
          <w:szCs w:val="22"/>
        </w:rPr>
        <w:t>ый</w:t>
      </w:r>
      <w:r w:rsidR="003B3986" w:rsidRPr="00B52A4A">
        <w:rPr>
          <w:rFonts w:ascii="Trebuchet MS" w:hAnsi="Trebuchet MS"/>
          <w:sz w:val="22"/>
          <w:szCs w:val="22"/>
        </w:rPr>
        <w:t xml:space="preserve"> далее </w:t>
      </w:r>
      <w:r w:rsidR="003B3986" w:rsidRPr="00B52A4A">
        <w:rPr>
          <w:rFonts w:ascii="Trebuchet MS" w:hAnsi="Trebuchet MS"/>
          <w:bCs/>
          <w:sz w:val="22"/>
          <w:szCs w:val="22"/>
        </w:rPr>
        <w:t>Клиент</w:t>
      </w:r>
      <w:r w:rsidR="003B3986" w:rsidRPr="00B52A4A">
        <w:rPr>
          <w:rFonts w:ascii="Trebuchet MS" w:hAnsi="Trebuchet MS"/>
          <w:sz w:val="22"/>
          <w:szCs w:val="22"/>
        </w:rPr>
        <w:t>, в лице Генерального директора</w:t>
      </w:r>
      <w:r w:rsidR="003B3986">
        <w:rPr>
          <w:rFonts w:ascii="Trebuchet MS" w:hAnsi="Trebuchet MS"/>
          <w:sz w:val="22"/>
          <w:szCs w:val="22"/>
        </w:rPr>
        <w:t xml:space="preserve"> </w:t>
      </w:r>
      <w:r w:rsidR="0004513C">
        <w:rPr>
          <w:rFonts w:ascii="Trebuchet MS" w:hAnsi="Trebuchet MS"/>
          <w:sz w:val="22"/>
          <w:szCs w:val="22"/>
        </w:rPr>
        <w:t>____________</w:t>
      </w:r>
      <w:r w:rsidR="003B3986" w:rsidRPr="00B52A4A">
        <w:rPr>
          <w:rFonts w:ascii="Trebuchet MS" w:hAnsi="Trebuchet MS"/>
          <w:sz w:val="22"/>
          <w:szCs w:val="22"/>
        </w:rPr>
        <w:t>, действующего на основании Устава, с другой стороны, совместно именуемые Стороны, заключили настоящий договор (далее по тексту – «Договор») о нижеследующем: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1. Термины и определения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1.1. Электронная подпись (ЭП) - усиленная квалифицированная электронная подпись в соответствии с Налоговым кодексом РФ, Федеральным законом от 06.04.2011 года N 63-Ф3 "Об электронной подписи",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ЭП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1.2. Электронный документооборот (ЭД) - процесс обмена между Сторонами документами, составленными в электронном виде в системе специального ПО (далее по тексту - «</w:t>
      </w:r>
      <w:proofErr w:type="gramStart"/>
      <w:r w:rsidRPr="002C081C">
        <w:rPr>
          <w:rFonts w:ascii="Trebuchet MS" w:hAnsi="Trebuchet MS"/>
          <w:sz w:val="22"/>
          <w:szCs w:val="22"/>
        </w:rPr>
        <w:t>ПО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») и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1.3. 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1.4. Направляющая Сторона - Исполнитель или Заказчик, направляющий документ в электронном виде по телекоммуникационным каналам связи другой Стороне. </w:t>
      </w:r>
    </w:p>
    <w:p w:rsidR="00DA61DF" w:rsidRPr="002A6D36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1.5. Получающая Сторона - Исполнитель или Заказчик, получающий от Направляющей Стороны документ в электронном виде по телекоммуникационным каналам связи.</w:t>
      </w:r>
    </w:p>
    <w:p w:rsidR="00DA61DF" w:rsidRPr="002C081C" w:rsidRDefault="00DA61DF" w:rsidP="008C0011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2. Предмет Соглашения и общие обязательства Сторон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2.1. Настоящим Стороны соглашаются в целях и в связи с исполнением своих обязательств по Договору, заключённому между Сторонами (далее по тексту - Договор)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2.2. Электронный обмен документами осуществляется Сторонами в соответствии с ГК РФ, Налоговым кодексом РФ, Федеральным законом от 06.04.2011 года N 63-Ф3 "Об электронной подписи", Приказом Министерства финансов РФ от 25.04.2011 года № 50н.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2.3. Электронный обмен документами осуществляется в рамках выставления и получения Счетов на оплату, Счетов-фактур, Актов оказанных услуг, Накладных, а также в рамках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обмена ЭД Сторонами иными документами. Перечень вышеуказанных документов, в отношении которых Сторонами осуществляется ЭД, является открытым и может изменяться по согласованию Сторон.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2.4. Настоящее Соглашение регулирует отношения Сторон при осуществлении электронного обмена документами, по телекоммуникационным каналам связи,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2.5. Оператором ЭД Исполнителя является ООО </w:t>
      </w:r>
      <w:r w:rsidR="00D62767" w:rsidRPr="002C081C">
        <w:rPr>
          <w:rFonts w:ascii="Trebuchet MS" w:hAnsi="Trebuchet MS"/>
          <w:sz w:val="22"/>
          <w:szCs w:val="22"/>
        </w:rPr>
        <w:t xml:space="preserve">«КОМПАНИЯ «ТЕНЗОР» </w:t>
      </w:r>
      <w:r w:rsidRPr="002C081C">
        <w:rPr>
          <w:rFonts w:ascii="Trebuchet MS" w:hAnsi="Trebuchet MS"/>
          <w:sz w:val="22"/>
          <w:szCs w:val="22"/>
        </w:rPr>
        <w:t xml:space="preserve">Исполнитель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2.6. Оператором ЭД Заказчика является ООО «_____________» Заказчик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2.7.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2.8.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3. Условия действительности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3.1. ЭП в электронном документе </w:t>
      </w:r>
      <w:proofErr w:type="gramStart"/>
      <w:r w:rsidRPr="002C081C">
        <w:rPr>
          <w:rFonts w:ascii="Trebuchet MS" w:hAnsi="Trebuchet MS"/>
          <w:sz w:val="22"/>
          <w:szCs w:val="22"/>
        </w:rPr>
        <w:t>равнозначна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собственноручной подписи в документе на бумажном носителе при одновременном соблюдении следующих условий: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сертификат ключа подписи, относящийся к этой ЭП,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подтверждена подлинность ЭП в электронном документе;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ЭП используется в соответствии со сведениями/ограничениями, указанными в сертификате ключа подписи и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3.2. Стороны обязаны использовать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любым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3.3. Стороны обязуются сообщать друг другу об ограничениях ЭП в течение 2 (двух) рабочих дней с момента установления таких ограничений, в противном случае </w:t>
      </w:r>
      <w:proofErr w:type="gramStart"/>
      <w:r w:rsidRPr="002C081C">
        <w:rPr>
          <w:rFonts w:ascii="Trebuchet MS" w:hAnsi="Trebuchet MS"/>
          <w:sz w:val="22"/>
          <w:szCs w:val="22"/>
        </w:rPr>
        <w:t>до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- имеющими полную юридическую силу. </w:t>
      </w:r>
    </w:p>
    <w:p w:rsidR="00DA61DF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п.2.8. настоящего Соглашения. </w:t>
      </w:r>
    </w:p>
    <w:p w:rsidR="0004513C" w:rsidRPr="002C081C" w:rsidRDefault="0004513C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lastRenderedPageBreak/>
        <w:t>4. Порядок выставления и получения счетов-фактур в электронном виде по телекоммуникационным каналам связи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4.1. Стороны осуществляют выставление и получение счетов-фактур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утверждённому Приказом Министерства финансов РФ от 25 апреля 2011 года № 50н (далее - «Порядок»).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4.2. Выставление и получение счетов-фактур в электронном виде по телекоммуникационным каналам связи осуществляется Сторонами в незашифрованном виде.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5. Порядок выставления, направления и обмена иными документами, перечисленными в п.2.3.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5.1. </w:t>
      </w:r>
      <w:proofErr w:type="gramStart"/>
      <w:r w:rsidRPr="002C081C">
        <w:rPr>
          <w:rFonts w:ascii="Trebuchet MS" w:hAnsi="Trebuchet MS"/>
          <w:sz w:val="22"/>
          <w:szCs w:val="22"/>
        </w:rPr>
        <w:t>Получающая Сторона при получении от Направляющей Стороны файла документа в электронном виде по телекоммуникационным каналам связи не позднее следующего рабочего дня проверяет наличие электронной цифровой подписи Направляющей Стороны, формирует, подписывает собственной ЭП и направляет извещение о получении документа в адрес Направляющей Стороны через Оператора ЭД и сохраняет документ, подписанный ЭП Направляющей Стороны и подписанное собой извещение о получении документа в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электронном </w:t>
      </w:r>
      <w:proofErr w:type="gramStart"/>
      <w:r w:rsidRPr="002C081C">
        <w:rPr>
          <w:rFonts w:ascii="Trebuchet MS" w:hAnsi="Trebuchet MS"/>
          <w:sz w:val="22"/>
          <w:szCs w:val="22"/>
        </w:rPr>
        <w:t>виде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5.2. Направляющая Сторона при получении от Получающей Стороны извещения о получении документа в электронном виде, подписанного ЭП Получающей Стороны, не позднее следующего рабочего дня проверяет наличие электронной цифровой подписи Получающей Стороны и сохраняет подписанное Получающей Стороной извещение в электронном виде.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5.3. Если Направляющая и/или Получающая Сторона не получила любое из положенных подтверждений Оператором ЭД или файл с документом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2 (двух) рабочих дней, Сторона сообщает о данном факте Оператору ЭД.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5.4. 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5.5. В случае, если Направляющая сторона не получила от Получающей Стороны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извещение о получении Акта об оказании Услуг в электронном виде и/или подписанный Получающей Стороной Акт об оказании Услуг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Акт об оказании Услуг считается полученным Получающей Стороной.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6. Первый (тестовый) обмен документом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6.1. В целях проверки работоспособности и/или совместимости технических сре</w:t>
      </w:r>
      <w:proofErr w:type="gramStart"/>
      <w:r w:rsidRPr="002C081C">
        <w:rPr>
          <w:rFonts w:ascii="Trebuchet MS" w:hAnsi="Trebuchet MS"/>
          <w:sz w:val="22"/>
          <w:szCs w:val="22"/>
        </w:rPr>
        <w:t>дств Ст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орон и/или Операторов ЭД, Стороны устанавливают первый (тестовый) обмен документами разного формата в электронном виде. Положительным результатом первого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(тестового) обмена документами является извещение от Получающей стороны о получении соответствующего документа.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6.2. В случае положительного результата первого (тестового) обмена соответствующим документом, такой документ в электронном виде считается оригиналом.</w:t>
      </w:r>
    </w:p>
    <w:p w:rsidR="00DA61DF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 6.3. В случае</w:t>
      </w:r>
      <w:proofErr w:type="gramStart"/>
      <w:r w:rsidRPr="002C081C">
        <w:rPr>
          <w:rFonts w:ascii="Trebuchet MS" w:hAnsi="Trebuchet MS"/>
          <w:sz w:val="22"/>
          <w:szCs w:val="22"/>
        </w:rPr>
        <w:t>,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если в результате первого (тестового) обмена документом в электронном виде будет выявлена неработоспособность и/или несовместимость технических средств Сторон и/или Операторов, ЭД между Сторонами не применяется до момента положительного результата тестового обмена документом. При этом в течение периода до момента положительного результата тестового обмена документом, все документы дублируются бумажными экземплярами и считаются оригиналами. Стороны договорились считать окончание первого (тестового) обмена документами на основании взаимной договорённости по электронной почте и/или уведомление на бумажном носителе или путём отправки уведомления через Оператора ЭД. </w:t>
      </w:r>
    </w:p>
    <w:p w:rsidR="00DA61DF" w:rsidRPr="002C081C" w:rsidRDefault="00DA61DF" w:rsidP="008C0011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7. Прочие условия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7.1. В случае, если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Направляющая сторона не получила от Получающей стороны и/или Оператора Получающей стороны, или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и при условии отсутствия от Получающей Стороны уведомления согласно п.2.8.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 их оригиналами.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7.3</w:t>
      </w:r>
      <w:r w:rsidR="00DA61DF" w:rsidRPr="002C081C">
        <w:rPr>
          <w:rFonts w:ascii="Trebuchet MS" w:hAnsi="Trebuchet MS"/>
          <w:sz w:val="22"/>
          <w:szCs w:val="22"/>
        </w:rPr>
        <w:t xml:space="preserve">. Прекращение использования Сторонами ЭД оформляется подписанием соответствующего Дополнительного соглашения.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8. Настоящее Соглашение вступает в силу с момента его подписания Сторонами.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9</w:t>
      </w:r>
      <w:r w:rsidR="00DA61DF" w:rsidRPr="002C081C">
        <w:rPr>
          <w:rFonts w:ascii="Trebuchet MS" w:hAnsi="Trebuchet MS"/>
          <w:sz w:val="22"/>
          <w:szCs w:val="22"/>
        </w:rPr>
        <w:t>. В случае</w:t>
      </w:r>
      <w:proofErr w:type="gramStart"/>
      <w:r w:rsidR="00DA61DF" w:rsidRPr="002C081C">
        <w:rPr>
          <w:rFonts w:ascii="Trebuchet MS" w:hAnsi="Trebuchet MS"/>
          <w:sz w:val="22"/>
          <w:szCs w:val="22"/>
        </w:rPr>
        <w:t>,</w:t>
      </w:r>
      <w:proofErr w:type="gramEnd"/>
      <w:r w:rsidR="00DA61DF" w:rsidRPr="002C081C">
        <w:rPr>
          <w:rFonts w:ascii="Trebuchet MS" w:hAnsi="Trebuchet MS"/>
          <w:sz w:val="22"/>
          <w:szCs w:val="22"/>
        </w:rPr>
        <w:t xml:space="preserve">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Дополнительное соглашение, устраняющее указанные противоречия.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10</w:t>
      </w:r>
      <w:r w:rsidR="00DA61DF" w:rsidRPr="002C081C">
        <w:rPr>
          <w:rFonts w:ascii="Trebuchet MS" w:hAnsi="Trebuchet MS"/>
          <w:sz w:val="22"/>
          <w:szCs w:val="22"/>
        </w:rPr>
        <w:t xml:space="preserve">. Ни одна из Сторон не вправе передавать свои обязанности по настоящему Соглашению третьим лицам.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11</w:t>
      </w:r>
      <w:r w:rsidR="00DA61DF" w:rsidRPr="002C081C">
        <w:rPr>
          <w:rFonts w:ascii="Trebuchet MS" w:hAnsi="Trebuchet MS"/>
          <w:sz w:val="22"/>
          <w:szCs w:val="22"/>
        </w:rPr>
        <w:t xml:space="preserve">. Соглашение составлено в двух экземплярах, имеющих одинаковую юридическую силу, по одному для каждой из Сторон.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подписания настоящего Соглашения с помощью ЭП от каждой из Сторон в </w:t>
      </w:r>
      <w:r w:rsidR="00DA61DF" w:rsidRPr="002C081C">
        <w:rPr>
          <w:rFonts w:ascii="Trebuchet MS" w:hAnsi="Trebuchet MS"/>
          <w:sz w:val="22"/>
          <w:szCs w:val="22"/>
        </w:rPr>
        <w:lastRenderedPageBreak/>
        <w:t xml:space="preserve">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13</w:t>
      </w:r>
      <w:r w:rsidR="00DA61DF" w:rsidRPr="002C081C">
        <w:rPr>
          <w:rFonts w:ascii="Trebuchet MS" w:hAnsi="Trebuchet MS"/>
          <w:sz w:val="22"/>
          <w:szCs w:val="22"/>
        </w:rPr>
        <w:t xml:space="preserve">. Вопросы, не урегулированные настоящим Соглашением, подлежат разрешению в соответствии с законодательством Российской Федерации. В случае невозможности разрешения споров между Сторонами путём переговоров, они должны решаться в соответствии с условиями Договора, по которому возникли разногласия.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</w:p>
    <w:p w:rsidR="00DA61DF" w:rsidRPr="002C081C" w:rsidRDefault="005904BE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14</w:t>
      </w:r>
      <w:r w:rsidR="00DA61DF" w:rsidRPr="002C081C">
        <w:rPr>
          <w:rFonts w:ascii="Trebuchet MS" w:hAnsi="Trebuchet MS"/>
          <w:sz w:val="22"/>
          <w:szCs w:val="22"/>
        </w:rPr>
        <w:t xml:space="preserve">. Ответственное за ЭД контактное лицо от Исполнителя –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</w:t>
      </w:r>
      <w:r w:rsidR="002A6D36" w:rsidRPr="002A6D36">
        <w:rPr>
          <w:rFonts w:ascii="Trebuchet MS" w:hAnsi="Trebuchet MS"/>
          <w:sz w:val="22"/>
          <w:szCs w:val="22"/>
        </w:rPr>
        <w:t xml:space="preserve">Завьялова Елизавета, тел.: +7 (495) 231-21-21,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e-mail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zavyalova@express.ru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>.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Ответственное за ЭД контактное лицо от Заказчика –</w:t>
      </w:r>
    </w:p>
    <w:p w:rsidR="004962D1" w:rsidRPr="002C081C" w:rsidRDefault="00DA61DF" w:rsidP="00D62767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________, тел.: (812) ________ </w:t>
      </w:r>
      <w:proofErr w:type="spellStart"/>
      <w:r w:rsidRPr="002C081C">
        <w:rPr>
          <w:rFonts w:ascii="Trebuchet MS" w:hAnsi="Trebuchet MS"/>
          <w:sz w:val="22"/>
          <w:szCs w:val="22"/>
        </w:rPr>
        <w:t>доб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. ____, </w:t>
      </w:r>
      <w:proofErr w:type="spellStart"/>
      <w:r w:rsidRPr="002C081C">
        <w:rPr>
          <w:rFonts w:ascii="Trebuchet MS" w:hAnsi="Trebuchet MS"/>
          <w:sz w:val="22"/>
          <w:szCs w:val="22"/>
        </w:rPr>
        <w:t>e-mail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: __________. </w:t>
      </w:r>
    </w:p>
    <w:p w:rsidR="008C0011" w:rsidRDefault="005904BE" w:rsidP="008C0011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15</w:t>
      </w:r>
      <w:r w:rsidR="00DA61DF" w:rsidRPr="002C081C">
        <w:rPr>
          <w:rFonts w:ascii="Trebuchet MS" w:hAnsi="Trebuchet MS"/>
          <w:b/>
          <w:sz w:val="22"/>
          <w:szCs w:val="22"/>
        </w:rPr>
        <w:t>. Реквизиты и подписи Сторон</w:t>
      </w:r>
    </w:p>
    <w:p w:rsidR="008C0011" w:rsidRPr="002C081C" w:rsidRDefault="008C0011" w:rsidP="008C0011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978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3402"/>
        <w:gridCol w:w="3899"/>
      </w:tblGrid>
      <w:tr w:rsidR="008E3FAD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8E3FAD" w:rsidRPr="002C081C" w:rsidRDefault="008E3FAD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ЗАКАЗЧИК</w:t>
            </w:r>
          </w:p>
        </w:tc>
        <w:tc>
          <w:tcPr>
            <w:tcW w:w="3899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ИСПОЛНИТЕЛЬ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Наименование фирмы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pStyle w:val="2"/>
              <w:spacing w:line="276" w:lineRule="auto"/>
              <w:jc w:val="both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ООО «Центр </w:t>
            </w:r>
            <w:r w:rsidRPr="002C081C">
              <w:rPr>
                <w:rFonts w:ascii="Trebuchet MS" w:hAnsi="Trebuchet MS"/>
                <w:sz w:val="22"/>
                <w:szCs w:val="22"/>
              </w:rPr>
              <w:t>Экспресс»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 xml:space="preserve">191186, г. Санкт–Петербург, Невский пр., д. 30, </w:t>
            </w:r>
            <w:proofErr w:type="spellStart"/>
            <w:r w:rsidRPr="00C63060">
              <w:rPr>
                <w:rFonts w:ascii="Trebuchet MS" w:hAnsi="Trebuchet MS"/>
                <w:sz w:val="22"/>
                <w:szCs w:val="22"/>
              </w:rPr>
              <w:t>оф</w:t>
            </w:r>
            <w:proofErr w:type="spellEnd"/>
            <w:r w:rsidRPr="00C63060">
              <w:rPr>
                <w:rFonts w:ascii="Trebuchet MS" w:hAnsi="Trebuchet MS"/>
                <w:sz w:val="22"/>
                <w:szCs w:val="22"/>
              </w:rPr>
              <w:t>. 1.1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 xml:space="preserve">191186, г. Санкт–Петербург, Невский пр., д. 30, </w:t>
            </w:r>
            <w:proofErr w:type="spellStart"/>
            <w:r w:rsidRPr="00C63060">
              <w:rPr>
                <w:rFonts w:ascii="Trebuchet MS" w:hAnsi="Trebuchet MS"/>
                <w:sz w:val="22"/>
                <w:szCs w:val="22"/>
              </w:rPr>
              <w:t>оф</w:t>
            </w:r>
            <w:proofErr w:type="spellEnd"/>
            <w:r w:rsidRPr="00C63060">
              <w:rPr>
                <w:rFonts w:ascii="Trebuchet MS" w:hAnsi="Trebuchet MS"/>
                <w:sz w:val="22"/>
                <w:szCs w:val="22"/>
              </w:rPr>
              <w:t>. 1.1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Телефон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 xml:space="preserve">448-08-08      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  <w:lang w:val="en-US"/>
              </w:rPr>
              <w:t>Email</w:t>
            </w:r>
            <w:r w:rsidRPr="002C081C">
              <w:rPr>
                <w:rFonts w:ascii="Trebuchet MS" w:hAnsi="Trebuchet MS"/>
                <w:bCs/>
                <w:sz w:val="22"/>
                <w:szCs w:val="22"/>
              </w:rPr>
              <w:t>(обязательно)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  <w:lang w:val="en-US"/>
              </w:rPr>
              <w:t>dostavka@express.ru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ФАКС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 xml:space="preserve">448-08-08      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ИНН/КПП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  <w:lang w:val="en-U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>7841033159 /784101001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ОГРН</w:t>
            </w:r>
          </w:p>
        </w:tc>
        <w:tc>
          <w:tcPr>
            <w:tcW w:w="3402" w:type="dxa"/>
            <w:vAlign w:val="center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  <w:lang w:val="en-US"/>
              </w:rPr>
            </w:pPr>
            <w:r w:rsidRPr="00C63060">
              <w:rPr>
                <w:rFonts w:ascii="Trebuchet MS" w:hAnsi="Trebuchet MS"/>
                <w:sz w:val="22"/>
                <w:szCs w:val="22"/>
              </w:rPr>
              <w:t>115784</w:t>
            </w:r>
            <w:r w:rsidRPr="00C63060">
              <w:rPr>
                <w:rFonts w:ascii="Trebuchet MS" w:hAnsi="Trebuchet MS"/>
                <w:sz w:val="22"/>
                <w:szCs w:val="22"/>
                <w:lang w:val="en-US"/>
              </w:rPr>
              <w:t>7451915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Код отрасли по ОКВЭД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  <w:lang w:val="en-US"/>
              </w:rPr>
              <w:t>53</w:t>
            </w:r>
            <w:r w:rsidR="00103D03">
              <w:rPr>
                <w:rFonts w:ascii="Trebuchet MS" w:hAnsi="Trebuchet MS"/>
                <w:sz w:val="22"/>
                <w:szCs w:val="22"/>
              </w:rPr>
              <w:t>.20.</w:t>
            </w:r>
            <w:r w:rsidRPr="00C63060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3456D9" w:rsidRPr="002C081C" w:rsidTr="003456D9">
        <w:trPr>
          <w:trHeight w:val="283"/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ОКТМО</w:t>
            </w:r>
          </w:p>
        </w:tc>
        <w:tc>
          <w:tcPr>
            <w:tcW w:w="3402" w:type="dxa"/>
            <w:vAlign w:val="center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103D03" w:rsidP="007514A6">
            <w:pPr>
              <w:jc w:val="both"/>
              <w:rPr>
                <w:rFonts w:ascii="Trebuchet MS" w:hAnsi="Trebuchet MS"/>
              </w:rPr>
            </w:pPr>
            <w:r w:rsidRPr="00103D03">
              <w:rPr>
                <w:rFonts w:ascii="Trebuchet MS" w:hAnsi="Trebuchet MS"/>
                <w:sz w:val="22"/>
                <w:szCs w:val="22"/>
              </w:rPr>
              <w:t>40908000000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Расчетный счет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103D03" w:rsidP="007514A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4070281091000080</w:t>
            </w:r>
            <w:r w:rsidRPr="00103D03">
              <w:rPr>
                <w:rFonts w:ascii="Trebuchet MS" w:hAnsi="Trebuchet MS"/>
                <w:sz w:val="22"/>
                <w:szCs w:val="22"/>
              </w:rPr>
              <w:t>4884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К/С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pStyle w:val="21"/>
              <w:keepLines/>
              <w:widowControl/>
              <w:spacing w:after="0" w:line="36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9" w:type="dxa"/>
          </w:tcPr>
          <w:p w:rsidR="003456D9" w:rsidRDefault="00103D03">
            <w:r w:rsidRPr="00103D03">
              <w:rPr>
                <w:rFonts w:ascii="Trebuchet MS" w:hAnsi="Trebuchet MS"/>
                <w:sz w:val="22"/>
                <w:szCs w:val="22"/>
              </w:rPr>
              <w:t>30101810145250000974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БИК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103D03" w:rsidP="007514A6">
            <w:pPr>
              <w:jc w:val="both"/>
              <w:rPr>
                <w:rFonts w:ascii="Trebuchet MS" w:hAnsi="Trebuchet MS"/>
              </w:rPr>
            </w:pPr>
            <w:r w:rsidRPr="00103D03">
              <w:rPr>
                <w:rFonts w:ascii="Trebuchet MS" w:hAnsi="Trebuchet MS"/>
                <w:sz w:val="22"/>
                <w:szCs w:val="22"/>
              </w:rPr>
              <w:t>044525974</w:t>
            </w:r>
          </w:p>
        </w:tc>
      </w:tr>
      <w:tr w:rsidR="003456D9" w:rsidRPr="002C081C" w:rsidTr="003456D9">
        <w:trPr>
          <w:trHeight w:val="272"/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Полное наименование банка 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103D03" w:rsidP="007514A6">
            <w:pPr>
              <w:jc w:val="both"/>
              <w:rPr>
                <w:rFonts w:ascii="Trebuchet MS" w:hAnsi="Trebuchet MS"/>
              </w:rPr>
            </w:pPr>
            <w:r w:rsidRPr="00103D03">
              <w:rPr>
                <w:rFonts w:ascii="Trebuchet MS" w:hAnsi="Trebuchet MS"/>
                <w:sz w:val="22"/>
                <w:szCs w:val="22"/>
              </w:rPr>
              <w:t>АО «</w:t>
            </w:r>
            <w:proofErr w:type="spellStart"/>
            <w:r w:rsidRPr="00103D03">
              <w:rPr>
                <w:rFonts w:ascii="Trebuchet MS" w:hAnsi="Trebuchet MS"/>
                <w:sz w:val="22"/>
                <w:szCs w:val="22"/>
              </w:rPr>
              <w:t>Тинькофф</w:t>
            </w:r>
            <w:proofErr w:type="spellEnd"/>
            <w:r w:rsidRPr="00103D03">
              <w:rPr>
                <w:rFonts w:ascii="Trebuchet MS" w:hAnsi="Trebuchet MS"/>
                <w:sz w:val="22"/>
                <w:szCs w:val="22"/>
              </w:rPr>
              <w:t xml:space="preserve"> Банк»</w:t>
            </w:r>
          </w:p>
        </w:tc>
      </w:tr>
    </w:tbl>
    <w:tbl>
      <w:tblPr>
        <w:tblpPr w:leftFromText="180" w:rightFromText="180" w:vertAnchor="text" w:horzAnchor="margin" w:tblpY="581"/>
        <w:tblW w:w="9517" w:type="dxa"/>
        <w:tblLook w:val="0000"/>
      </w:tblPr>
      <w:tblGrid>
        <w:gridCol w:w="5812"/>
        <w:gridCol w:w="3705"/>
      </w:tblGrid>
      <w:tr w:rsidR="008E3FAD" w:rsidRPr="002C081C" w:rsidTr="00FD1C5C">
        <w:trPr>
          <w:trHeight w:val="388"/>
        </w:trPr>
        <w:tc>
          <w:tcPr>
            <w:tcW w:w="5812" w:type="dxa"/>
          </w:tcPr>
          <w:p w:rsidR="007A0100" w:rsidRPr="008C0011" w:rsidRDefault="00BF24A5" w:rsidP="008C0011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8C0011">
              <w:rPr>
                <w:rFonts w:ascii="Trebuchet MS" w:hAnsi="Trebuchet MS"/>
                <w:bCs/>
                <w:sz w:val="22"/>
                <w:szCs w:val="22"/>
              </w:rPr>
              <w:t xml:space="preserve">ООО </w:t>
            </w:r>
            <w:r w:rsidR="008C0011">
              <w:rPr>
                <w:rFonts w:ascii="Trebuchet MS" w:hAnsi="Trebuchet MS"/>
                <w:bCs/>
                <w:sz w:val="22"/>
                <w:szCs w:val="22"/>
              </w:rPr>
              <w:t>«_________________</w:t>
            </w:r>
            <w:r w:rsidRPr="008C0011">
              <w:rPr>
                <w:rFonts w:ascii="Trebuchet MS" w:hAnsi="Trebuchet MS"/>
                <w:bCs/>
                <w:sz w:val="22"/>
                <w:szCs w:val="22"/>
              </w:rPr>
              <w:t>»</w:t>
            </w:r>
          </w:p>
        </w:tc>
        <w:tc>
          <w:tcPr>
            <w:tcW w:w="3705" w:type="dxa"/>
          </w:tcPr>
          <w:p w:rsidR="008E3FAD" w:rsidRPr="002C081C" w:rsidRDefault="004962D1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  <w:u w:val="single"/>
              </w:rPr>
              <w:t>ООО «</w:t>
            </w:r>
            <w:r w:rsidR="003B3986">
              <w:rPr>
                <w:rFonts w:ascii="Trebuchet MS" w:hAnsi="Trebuchet MS"/>
                <w:bCs/>
                <w:sz w:val="22"/>
                <w:szCs w:val="22"/>
                <w:u w:val="single"/>
              </w:rPr>
              <w:t xml:space="preserve">Центр 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  <w:u w:val="single"/>
              </w:rPr>
              <w:t>Экспресс»</w:t>
            </w: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8E3FAD" w:rsidRPr="002C081C" w:rsidRDefault="004962D1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705" w:type="dxa"/>
          </w:tcPr>
          <w:p w:rsidR="008E3FAD" w:rsidRDefault="004962D1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  <w:p w:rsidR="00EB74C3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</w:p>
          <w:p w:rsidR="00EB74C3" w:rsidRPr="002C081C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9045D5" w:rsidRPr="009045D5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r w:rsidR="00FD1C5C" w:rsidRPr="007B3A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F24A5">
              <w:rPr>
                <w:rFonts w:ascii="Trebuchet MS" w:hAnsi="Trebuchet MS"/>
                <w:sz w:val="22"/>
                <w:szCs w:val="22"/>
              </w:rPr>
              <w:t>________________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  <w:tc>
          <w:tcPr>
            <w:tcW w:w="3705" w:type="dxa"/>
          </w:tcPr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proofErr w:type="spellStart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>Нижеметов</w:t>
            </w:r>
            <w:proofErr w:type="spellEnd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Е.Н.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</w:tr>
    </w:tbl>
    <w:p w:rsidR="00A46667" w:rsidRDefault="00A46667"/>
    <w:p w:rsidR="00B864F6" w:rsidRPr="00A46667" w:rsidRDefault="00B864F6" w:rsidP="00A46667">
      <w:pPr>
        <w:tabs>
          <w:tab w:val="left" w:pos="3055"/>
        </w:tabs>
      </w:pPr>
    </w:p>
    <w:sectPr w:rsidR="00B864F6" w:rsidRPr="00A46667" w:rsidSect="002C081C">
      <w:headerReference w:type="default" r:id="rId7"/>
      <w:footerReference w:type="default" r:id="rId8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5B" w:rsidRDefault="009A1E5B" w:rsidP="008E3FAD">
      <w:r>
        <w:separator/>
      </w:r>
    </w:p>
  </w:endnote>
  <w:endnote w:type="continuationSeparator" w:id="0">
    <w:p w:rsidR="009A1E5B" w:rsidRDefault="009A1E5B" w:rsidP="008E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E" w:rsidRDefault="00FD1C5C" w:rsidP="000C7025">
    <w:pPr>
      <w:pStyle w:val="a9"/>
    </w:pPr>
    <w:r w:rsidRPr="00FD1C5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-176530</wp:posOffset>
          </wp:positionV>
          <wp:extent cx="2813050" cy="488950"/>
          <wp:effectExtent l="19050" t="0" r="6350" b="0"/>
          <wp:wrapSquare wrapText="bothSides"/>
          <wp:docPr id="4" name="Рисунок 7" descr="E:\Питер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Питер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8929" t="19149" r="28321" b="35013"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5B" w:rsidRDefault="009A1E5B" w:rsidP="008E3FAD">
      <w:r>
        <w:separator/>
      </w:r>
    </w:p>
  </w:footnote>
  <w:footnote w:type="continuationSeparator" w:id="0">
    <w:p w:rsidR="009A1E5B" w:rsidRDefault="009A1E5B" w:rsidP="008E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AD" w:rsidRDefault="000C7025" w:rsidP="00FD1C5C">
    <w:pPr>
      <w:pStyle w:val="a7"/>
      <w:jc w:val="center"/>
    </w:pPr>
    <w:r>
      <w:rPr>
        <w:noProof/>
      </w:rPr>
      <w:drawing>
        <wp:inline distT="0" distB="0" distL="0" distR="0">
          <wp:extent cx="2435915" cy="1023731"/>
          <wp:effectExtent l="19050" t="0" r="248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31" cy="102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E4"/>
    <w:multiLevelType w:val="hybridMultilevel"/>
    <w:tmpl w:val="3F9A499E"/>
    <w:lvl w:ilvl="0" w:tplc="C0EE0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A61DF"/>
    <w:rsid w:val="0004513C"/>
    <w:rsid w:val="000A1C73"/>
    <w:rsid w:val="000B3BD8"/>
    <w:rsid w:val="000C7025"/>
    <w:rsid w:val="000D4AF8"/>
    <w:rsid w:val="00103D03"/>
    <w:rsid w:val="001623F5"/>
    <w:rsid w:val="00293DC3"/>
    <w:rsid w:val="0029694D"/>
    <w:rsid w:val="002A6D36"/>
    <w:rsid w:val="002C081C"/>
    <w:rsid w:val="00300EA1"/>
    <w:rsid w:val="0030296F"/>
    <w:rsid w:val="00313680"/>
    <w:rsid w:val="00335D51"/>
    <w:rsid w:val="003456D9"/>
    <w:rsid w:val="003B3986"/>
    <w:rsid w:val="00402D71"/>
    <w:rsid w:val="004962D1"/>
    <w:rsid w:val="00497D7A"/>
    <w:rsid w:val="004B0A67"/>
    <w:rsid w:val="005904BE"/>
    <w:rsid w:val="005B3FDA"/>
    <w:rsid w:val="006145DB"/>
    <w:rsid w:val="00781A54"/>
    <w:rsid w:val="00785129"/>
    <w:rsid w:val="007916A8"/>
    <w:rsid w:val="007A0100"/>
    <w:rsid w:val="008206CE"/>
    <w:rsid w:val="00840D9F"/>
    <w:rsid w:val="0086526F"/>
    <w:rsid w:val="00894D55"/>
    <w:rsid w:val="00897CE7"/>
    <w:rsid w:val="008C0011"/>
    <w:rsid w:val="008D22AF"/>
    <w:rsid w:val="008E3FAD"/>
    <w:rsid w:val="009045D5"/>
    <w:rsid w:val="009A1E5B"/>
    <w:rsid w:val="009D3C09"/>
    <w:rsid w:val="009D7733"/>
    <w:rsid w:val="009F0A70"/>
    <w:rsid w:val="00A46667"/>
    <w:rsid w:val="00AB003E"/>
    <w:rsid w:val="00AF63D9"/>
    <w:rsid w:val="00AF7AC7"/>
    <w:rsid w:val="00B115DB"/>
    <w:rsid w:val="00B307DF"/>
    <w:rsid w:val="00B864F6"/>
    <w:rsid w:val="00BF24A5"/>
    <w:rsid w:val="00C2330B"/>
    <w:rsid w:val="00CB2D5D"/>
    <w:rsid w:val="00CC2DEA"/>
    <w:rsid w:val="00CE0EC3"/>
    <w:rsid w:val="00D06BFC"/>
    <w:rsid w:val="00D62767"/>
    <w:rsid w:val="00D84BD3"/>
    <w:rsid w:val="00DA61DF"/>
    <w:rsid w:val="00DE374D"/>
    <w:rsid w:val="00E23A50"/>
    <w:rsid w:val="00E61F51"/>
    <w:rsid w:val="00EB74C3"/>
    <w:rsid w:val="00EC7118"/>
    <w:rsid w:val="00ED1FFA"/>
    <w:rsid w:val="00F24104"/>
    <w:rsid w:val="00F34525"/>
    <w:rsid w:val="00FC0A02"/>
    <w:rsid w:val="00FD1C5C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61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A61DF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DA61DF"/>
    <w:pPr>
      <w:jc w:val="center"/>
    </w:pPr>
  </w:style>
  <w:style w:type="character" w:customStyle="1" w:styleId="a5">
    <w:name w:val="Подзаголовок Знак"/>
    <w:basedOn w:val="a0"/>
    <w:link w:val="a4"/>
    <w:uiPriority w:val="99"/>
    <w:rsid w:val="00DA6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61D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E3F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8E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045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11126</Characters>
  <Application>Microsoft Office Word</Application>
  <DocSecurity>0</DocSecurity>
  <Lines>241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operator7</dc:creator>
  <cp:lastModifiedBy>operator7</cp:lastModifiedBy>
  <cp:revision>2</cp:revision>
  <cp:lastPrinted>2021-10-29T09:39:00Z</cp:lastPrinted>
  <dcterms:created xsi:type="dcterms:W3CDTF">2021-10-29T14:29:00Z</dcterms:created>
  <dcterms:modified xsi:type="dcterms:W3CDTF">2021-10-29T14:29:00Z</dcterms:modified>
</cp:coreProperties>
</file>